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7BCB" w14:textId="77777777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center"/>
        <w:rPr>
          <w:b/>
          <w:bCs/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b/>
          <w:bCs/>
          <w:color w:val="000000"/>
          <w:sz w:val="21"/>
          <w:szCs w:val="21"/>
          <w:u w:color="000000"/>
          <w:bdr w:val="nil"/>
          <w:lang w:eastAsia="ar-SA"/>
        </w:rPr>
        <w:t>СОГЛАСИЕ</w:t>
      </w:r>
    </w:p>
    <w:p w14:paraId="0D8F08E3" w14:textId="5E665786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center"/>
        <w:rPr>
          <w:b/>
          <w:bCs/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b/>
          <w:bCs/>
          <w:color w:val="000000"/>
          <w:sz w:val="21"/>
          <w:szCs w:val="21"/>
          <w:u w:color="000000"/>
          <w:bdr w:val="nil"/>
          <w:lang w:eastAsia="ar-SA"/>
        </w:rPr>
        <w:t>субъекта кредитной истории</w:t>
      </w:r>
      <w:r w:rsidR="00402DF6">
        <w:rPr>
          <w:b/>
          <w:bCs/>
          <w:color w:val="000000"/>
          <w:sz w:val="21"/>
          <w:szCs w:val="21"/>
          <w:u w:color="000000"/>
          <w:bdr w:val="nil"/>
          <w:lang w:eastAsia="ar-SA"/>
        </w:rPr>
        <w:t xml:space="preserve"> </w:t>
      </w:r>
      <w:r w:rsidRPr="008E6E82">
        <w:rPr>
          <w:b/>
          <w:bCs/>
          <w:color w:val="000000"/>
          <w:sz w:val="21"/>
          <w:szCs w:val="21"/>
          <w:u w:color="000000"/>
          <w:bdr w:val="nil"/>
          <w:lang w:eastAsia="ar-SA"/>
        </w:rPr>
        <w:t>на получение кредитных отчетов из АО «НБКИ»</w:t>
      </w:r>
      <w:r w:rsidR="00ED5034">
        <w:rPr>
          <w:b/>
          <w:bCs/>
          <w:color w:val="000000"/>
          <w:sz w:val="21"/>
          <w:szCs w:val="21"/>
          <w:u w:color="000000"/>
          <w:bdr w:val="nil"/>
          <w:lang w:eastAsia="ar-SA"/>
        </w:rPr>
        <w:t xml:space="preserve">, </w:t>
      </w:r>
      <w:r w:rsidR="003F34AD">
        <w:rPr>
          <w:b/>
          <w:bCs/>
          <w:color w:val="000000"/>
          <w:sz w:val="21"/>
          <w:szCs w:val="21"/>
          <w:u w:color="000000"/>
          <w:bdr w:val="nil"/>
          <w:lang w:eastAsia="ar-SA"/>
        </w:rPr>
        <w:t xml:space="preserve">и </w:t>
      </w:r>
      <w:r w:rsidR="00ED5034" w:rsidRPr="00ED5034">
        <w:rPr>
          <w:b/>
          <w:bCs/>
          <w:color w:val="000000"/>
          <w:sz w:val="21"/>
          <w:szCs w:val="21"/>
          <w:u w:color="000000"/>
          <w:bdr w:val="nil"/>
          <w:lang w:eastAsia="ar-SA"/>
        </w:rPr>
        <w:t>ООО «Бюро кредитных историй «Скоринг Бюро»</w:t>
      </w:r>
    </w:p>
    <w:p w14:paraId="435493A7" w14:textId="77777777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center"/>
        <w:rPr>
          <w:b/>
          <w:bCs/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b/>
          <w:bCs/>
          <w:color w:val="000000"/>
          <w:sz w:val="21"/>
          <w:szCs w:val="21"/>
          <w:u w:color="000000"/>
          <w:bdr w:val="nil"/>
          <w:lang w:eastAsia="ar-SA"/>
        </w:rPr>
        <w:t>(для юридического лица)</w:t>
      </w:r>
    </w:p>
    <w:p w14:paraId="1EB1476F" w14:textId="1F0FC50D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contextualSpacing/>
        <w:jc w:val="center"/>
        <w:rPr>
          <w:b/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_________</w:t>
      </w:r>
      <w:r w:rsidR="00153A92">
        <w:rPr>
          <w:b/>
          <w:color w:val="000000"/>
          <w:sz w:val="21"/>
          <w:szCs w:val="21"/>
          <w:u w:color="000000"/>
          <w:bdr w:val="nil"/>
          <w:lang w:eastAsia="ar-SA"/>
        </w:rPr>
        <w:t>_________</w:t>
      </w: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________________________________________________________________________________</w:t>
      </w:r>
    </w:p>
    <w:p w14:paraId="120E3808" w14:textId="77777777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contextualSpacing/>
        <w:jc w:val="center"/>
        <w:rPr>
          <w:b/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__________________________________________________________________________________</w:t>
      </w:r>
    </w:p>
    <w:p w14:paraId="4688420E" w14:textId="77777777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2124" w:firstLine="708"/>
        <w:contextualSpacing/>
        <w:jc w:val="left"/>
        <w:rPr>
          <w:color w:val="000000"/>
          <w:sz w:val="21"/>
          <w:szCs w:val="21"/>
          <w:u w:color="000000"/>
          <w:bdr w:val="nil"/>
          <w:vertAlign w:val="subscript"/>
          <w:lang w:eastAsia="ar-SA"/>
        </w:rPr>
      </w:pPr>
      <w:r w:rsidRPr="008E6E82"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  <w:t>(полное, сокращенное наименование юридического лица, фирменное наименование)</w:t>
      </w:r>
    </w:p>
    <w:p w14:paraId="745AE0EF" w14:textId="77777777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left"/>
        <w:rPr>
          <w:b/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ОГРН____________________________, ИНН ____________________________________________,</w:t>
      </w:r>
    </w:p>
    <w:p w14:paraId="5D742676" w14:textId="5F2D6216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left"/>
        <w:rPr>
          <w:b/>
          <w:color w:val="000000"/>
          <w:sz w:val="21"/>
          <w:szCs w:val="21"/>
          <w:u w:color="000000"/>
          <w:bdr w:val="nil"/>
          <w:vertAlign w:val="subscript"/>
          <w:lang w:eastAsia="ar-SA"/>
        </w:rPr>
      </w:pP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 xml:space="preserve">адрес в пределах </w:t>
      </w:r>
      <w:r w:rsidR="0067670C">
        <w:rPr>
          <w:b/>
          <w:color w:val="000000"/>
          <w:sz w:val="21"/>
          <w:szCs w:val="21"/>
          <w:u w:color="000000"/>
          <w:bdr w:val="nil"/>
          <w:lang w:eastAsia="ar-SA"/>
        </w:rPr>
        <w:t>место</w:t>
      </w: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нахождения________________________</w:t>
      </w:r>
      <w:r w:rsidR="00153A92">
        <w:rPr>
          <w:b/>
          <w:color w:val="000000"/>
          <w:sz w:val="21"/>
          <w:szCs w:val="21"/>
          <w:u w:color="000000"/>
          <w:bdr w:val="nil"/>
          <w:lang w:eastAsia="ar-SA"/>
        </w:rPr>
        <w:t>_____________</w:t>
      </w: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_____________________________,</w:t>
      </w:r>
    </w:p>
    <w:p w14:paraId="4BF45D99" w14:textId="4D7B2264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rPr>
          <w:b/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абонентский номер ______________________________________</w:t>
      </w:r>
      <w:r w:rsidR="00153A92">
        <w:rPr>
          <w:b/>
          <w:color w:val="000000"/>
          <w:sz w:val="21"/>
          <w:szCs w:val="21"/>
          <w:u w:color="000000"/>
          <w:bdr w:val="nil"/>
          <w:lang w:eastAsia="ar-SA"/>
        </w:rPr>
        <w:t>______________</w:t>
      </w: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___________________________,</w:t>
      </w:r>
    </w:p>
    <w:p w14:paraId="78B7A386" w14:textId="77777777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2832" w:firstLine="708"/>
        <w:jc w:val="left"/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</w:pPr>
      <w:r w:rsidRPr="008E6E82"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  <w:t>(заполняется в случае его предоставления субъектом кредитной истории)</w:t>
      </w:r>
    </w:p>
    <w:p w14:paraId="38094FEE" w14:textId="5F54EDE7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left"/>
        <w:rPr>
          <w:b/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адрес электронной почты_________</w:t>
      </w:r>
      <w:r w:rsidR="00153A92">
        <w:rPr>
          <w:b/>
          <w:color w:val="000000"/>
          <w:sz w:val="21"/>
          <w:szCs w:val="21"/>
          <w:u w:color="000000"/>
          <w:bdr w:val="nil"/>
          <w:lang w:eastAsia="ar-SA"/>
        </w:rPr>
        <w:t>_____________</w:t>
      </w: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____________________________________________________,</w:t>
      </w:r>
    </w:p>
    <w:p w14:paraId="584C27DD" w14:textId="77777777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2832" w:firstLine="708"/>
        <w:jc w:val="left"/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</w:pPr>
      <w:r w:rsidRPr="008E6E82"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  <w:t>(заполняется в случае его предоставления субъектом кредитной истории)</w:t>
      </w:r>
    </w:p>
    <w:p w14:paraId="7CA23148" w14:textId="3B074C54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left"/>
        <w:rPr>
          <w:b/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сведения о правопреемстве_________</w:t>
      </w:r>
      <w:r w:rsidR="00153A92">
        <w:rPr>
          <w:b/>
          <w:color w:val="000000"/>
          <w:sz w:val="21"/>
          <w:szCs w:val="21"/>
          <w:u w:color="000000"/>
          <w:bdr w:val="nil"/>
          <w:lang w:eastAsia="ar-SA"/>
        </w:rPr>
        <w:t>_____________</w:t>
      </w: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___________________________________________________</w:t>
      </w:r>
    </w:p>
    <w:p w14:paraId="75499BDA" w14:textId="77777777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center"/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</w:pPr>
      <w:r w:rsidRPr="008E6E82"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                                                 (</w:t>
      </w:r>
      <w:proofErr w:type="gramStart"/>
      <w:r w:rsidRPr="008E6E82"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  <w:t>заполняется  юридическим</w:t>
      </w:r>
      <w:proofErr w:type="gramEnd"/>
      <w:r w:rsidRPr="008E6E82"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 лицом, созданным путем реорганизации или продолжившим деятельность после реорганизации)</w:t>
      </w:r>
    </w:p>
    <w:p w14:paraId="23ECEE69" w14:textId="297745D1" w:rsidR="008E6E82" w:rsidRPr="008E6E82" w:rsidRDefault="008E6E82" w:rsidP="00153A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left"/>
        <w:rPr>
          <w:b/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полное, а также сокращенное наименование (в случае его наличия) юридического лица (юридических лиц), правопреемником которого является юридическое лицо, созданное путем реорганизации или продолжившее деятельность после реорганизации___________________________________________________</w:t>
      </w:r>
    </w:p>
    <w:p w14:paraId="5383017E" w14:textId="77777777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rPr>
          <w:b/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__________________________________________________________________________________,</w:t>
      </w:r>
    </w:p>
    <w:p w14:paraId="63DD2653" w14:textId="77777777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center"/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</w:pPr>
      <w:r w:rsidRPr="008E6E82"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               (</w:t>
      </w:r>
      <w:proofErr w:type="gramStart"/>
      <w:r w:rsidRPr="008E6E82"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  <w:t>заполняется  юридическим</w:t>
      </w:r>
      <w:proofErr w:type="gramEnd"/>
      <w:r w:rsidRPr="008E6E82"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 лицом, созданным путем реорганизации или продолжившим деятельность после реорганизации)</w:t>
      </w:r>
    </w:p>
    <w:p w14:paraId="3614190B" w14:textId="0DCF9ADF" w:rsidR="008E6E82" w:rsidRPr="008E6E82" w:rsidRDefault="008E6E82" w:rsidP="008E6E82">
      <w:pPr>
        <w:autoSpaceDE w:val="0"/>
        <w:autoSpaceDN w:val="0"/>
        <w:adjustRightInd w:val="0"/>
        <w:spacing w:after="0"/>
        <w:ind w:firstLine="0"/>
        <w:rPr>
          <w:rFonts w:eastAsia="Calibri"/>
          <w:b/>
          <w:sz w:val="21"/>
          <w:szCs w:val="21"/>
        </w:rPr>
      </w:pPr>
      <w:r w:rsidRPr="008E6E82">
        <w:rPr>
          <w:rFonts w:eastAsia="Calibri"/>
          <w:b/>
          <w:sz w:val="21"/>
          <w:szCs w:val="21"/>
        </w:rPr>
        <w:t>основной государственный регистрационный номер юридического лица (юридических лиц), правопреемником которого является юридическое лицо, созданное путем реорганизации или продолжившее деятельность после реорганизации_________________</w:t>
      </w:r>
      <w:r w:rsidR="00153A92">
        <w:rPr>
          <w:rFonts w:eastAsia="Calibri"/>
          <w:b/>
          <w:sz w:val="21"/>
          <w:szCs w:val="21"/>
        </w:rPr>
        <w:t>______________________________________</w:t>
      </w:r>
      <w:r w:rsidRPr="008E6E82">
        <w:rPr>
          <w:rFonts w:eastAsia="Calibri"/>
          <w:b/>
          <w:sz w:val="21"/>
          <w:szCs w:val="21"/>
        </w:rPr>
        <w:t>__________________</w:t>
      </w:r>
    </w:p>
    <w:p w14:paraId="3C117B23" w14:textId="77777777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center"/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</w:pPr>
      <w:r w:rsidRPr="008E6E82"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                                                (</w:t>
      </w:r>
      <w:proofErr w:type="gramStart"/>
      <w:r w:rsidRPr="008E6E82"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  <w:t>заполняется  юридическим</w:t>
      </w:r>
      <w:proofErr w:type="gramEnd"/>
      <w:r w:rsidRPr="008E6E82"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 лицом, созданным путем реорганизации или продолжившим деятельность после реорганизации)</w:t>
      </w:r>
    </w:p>
    <w:p w14:paraId="05ADB3C7" w14:textId="70752145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rPr>
          <w:b/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далее по тексту именуемое «Организация» в лице_</w:t>
      </w:r>
      <w:r w:rsidR="00153A92">
        <w:rPr>
          <w:b/>
          <w:color w:val="000000"/>
          <w:sz w:val="21"/>
          <w:szCs w:val="21"/>
          <w:u w:color="000000"/>
          <w:bdr w:val="nil"/>
          <w:lang w:eastAsia="ar-SA"/>
        </w:rPr>
        <w:t>_______________</w:t>
      </w: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 xml:space="preserve">_____________________________________ </w:t>
      </w:r>
    </w:p>
    <w:p w14:paraId="73D68666" w14:textId="588A401D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center"/>
        <w:rPr>
          <w:b/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_______________________________________</w:t>
      </w:r>
      <w:r w:rsidR="00153A92">
        <w:rPr>
          <w:b/>
          <w:color w:val="000000"/>
          <w:sz w:val="21"/>
          <w:szCs w:val="21"/>
          <w:u w:color="000000"/>
          <w:bdr w:val="nil"/>
          <w:lang w:eastAsia="ar-SA"/>
        </w:rPr>
        <w:t>_________________</w:t>
      </w: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__________________________________________,</w:t>
      </w:r>
    </w:p>
    <w:p w14:paraId="07EEDE3C" w14:textId="77777777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center"/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</w:pPr>
      <w:r w:rsidRPr="008E6E82"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  <w:t>(должность, фамилия, имя, отчество)</w:t>
      </w:r>
    </w:p>
    <w:p w14:paraId="71D05BEA" w14:textId="1BE31A63" w:rsidR="008E6E82" w:rsidRPr="0067670C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rPr>
          <w:b/>
          <w:color w:val="000000"/>
          <w:sz w:val="19"/>
          <w:szCs w:val="19"/>
          <w:u w:color="000000"/>
          <w:bdr w:val="nil"/>
          <w:lang w:eastAsia="ar-SA"/>
        </w:rPr>
      </w:pP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 xml:space="preserve">действующего (-ей) на основании______________________________________________________, </w:t>
      </w:r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>настоящим в соответствии с требованиями ст. 6 Федерального закона № 218-ФЗ от 30.12.2004 «О кредитных историях» Организация дает свое согласие (разрешение) Фонду содействия кредитованию малого и среднего предпринимательства Тверской области (микрокредитная компания) (далее – Фонд) и уполномочива</w:t>
      </w:r>
      <w:r w:rsidR="0067670C" w:rsidRPr="0067670C">
        <w:rPr>
          <w:color w:val="000000"/>
          <w:sz w:val="19"/>
          <w:szCs w:val="19"/>
          <w:u w:color="000000"/>
          <w:bdr w:val="nil"/>
          <w:lang w:eastAsia="ar-SA"/>
        </w:rPr>
        <w:t>ет</w:t>
      </w:r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 xml:space="preserve"> Фонд получать кредитные отчеты в отношении Организации как субъекта кредитной истории в Акционерном обществе «Национальное бюро кредитных историй»</w:t>
      </w:r>
      <w:r w:rsidR="00ED5034">
        <w:rPr>
          <w:color w:val="000000"/>
          <w:sz w:val="19"/>
          <w:szCs w:val="19"/>
          <w:u w:color="000000"/>
          <w:bdr w:val="nil"/>
          <w:lang w:eastAsia="ar-SA"/>
        </w:rPr>
        <w:t xml:space="preserve">, и в </w:t>
      </w:r>
      <w:r w:rsidR="00ED5034" w:rsidRPr="003F34AD">
        <w:rPr>
          <w:color w:val="000000"/>
          <w:sz w:val="19"/>
          <w:szCs w:val="19"/>
          <w:u w:color="000000"/>
          <w:bdr w:val="nil"/>
          <w:lang w:eastAsia="ar-SA"/>
        </w:rPr>
        <w:t>ООО «Бюро кредитных историй «Скоринг Бюро»</w:t>
      </w:r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 xml:space="preserve"> в порядке, установленном ст. 6 Федерального закона № 218-ФЗ от 30.12.2004 «О кредитных историях» в целях заключения и исполнения договора(-ов) займа</w:t>
      </w:r>
      <w:r w:rsidRPr="00FA33F0">
        <w:rPr>
          <w:color w:val="000000"/>
          <w:sz w:val="19"/>
          <w:szCs w:val="19"/>
          <w:u w:val="single"/>
          <w:bdr w:val="nil"/>
          <w:lang w:eastAsia="ar-SA"/>
        </w:rPr>
        <w:t>/поручительства</w:t>
      </w:r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>/залога (нужное подчеркнуть).</w:t>
      </w:r>
    </w:p>
    <w:p w14:paraId="61632215" w14:textId="77777777" w:rsidR="008E6E82" w:rsidRPr="0067670C" w:rsidRDefault="008E6E82" w:rsidP="00153A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284"/>
        <w:rPr>
          <w:color w:val="000000"/>
          <w:sz w:val="19"/>
          <w:szCs w:val="19"/>
          <w:u w:color="000000"/>
          <w:bdr w:val="nil"/>
          <w:lang w:eastAsia="ar-SA"/>
        </w:rPr>
      </w:pPr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></w:t>
      </w:r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ab/>
        <w:t>Настоящее согласие, предоставленное в целях заключения сделки (включая договоры обеспечения по таким сделкам) с субъектом малого и среднего предпринимательства, считается действительным в течение одного года со дня его оформления. В случае, если в течение указанного срока действия согласия с субъектом кредитной истории были заключены договор займа, договор залога, договор поручительства, настоящее согласие субъекта кредитной истории сохраняет силу в течение всего срока действия таких договоров. В случае, если в течение срока действия согласия, сохранившего силу в течение всего срока действия вышеуказанных заключенных договоров, с субъектом кредитной истории был заключен договор займа, согласие субъекта кредитной истории сохраняет силу в течение всего срока действия вновь заключенного договора.</w:t>
      </w:r>
    </w:p>
    <w:p w14:paraId="331F660F" w14:textId="77777777" w:rsidR="008E6E82" w:rsidRPr="0067670C" w:rsidRDefault="008E6E82" w:rsidP="00153A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284"/>
        <w:rPr>
          <w:color w:val="000000"/>
          <w:sz w:val="19"/>
          <w:szCs w:val="19"/>
          <w:u w:color="000000"/>
          <w:bdr w:val="nil"/>
          <w:lang w:eastAsia="ar-SA"/>
        </w:rPr>
      </w:pPr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></w:t>
      </w:r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ab/>
        <w:t>Настоящее согласие, предоставленное, в целях заключения сделки (включая договоры обеспечения по таким сделкам) с физическим лицом-самозанятым гражданином считается действительным в течение шести месяцев со дня его оформления. В случае, если в течение указанного срока действия согласия с субъектом кредитной истории были заключены договор займа, договор залога, договор поручительства, настоящее согласие субъекта кредитной истории сохраняет силу в течение всего срока действия таких договоров. В случае, если в течение срока действия согласия, сохранившего силу в течение всего срока действия вышеуказанных заключенных договоров, с субъектом кредитной истории был заключен договор займа, согласие субъекта кредитной истории сохраняет силу в течение всего срока действия вновь заключенного договора.</w:t>
      </w:r>
    </w:p>
    <w:p w14:paraId="30699B0D" w14:textId="77777777" w:rsidR="00FC7C51" w:rsidRDefault="00FC7C51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rPr>
          <w:color w:val="000000"/>
          <w:sz w:val="19"/>
          <w:szCs w:val="19"/>
          <w:u w:color="000000"/>
          <w:bdr w:val="nil"/>
          <w:lang w:eastAsia="ar-SA"/>
        </w:rPr>
      </w:pPr>
    </w:p>
    <w:p w14:paraId="569B0C8A" w14:textId="77777777" w:rsidR="008E6E82" w:rsidRPr="00153A9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rPr>
          <w:color w:val="000000"/>
          <w:sz w:val="20"/>
          <w:szCs w:val="20"/>
          <w:u w:color="000000"/>
          <w:bdr w:val="nil"/>
          <w:lang w:eastAsia="ar-SA"/>
        </w:rPr>
      </w:pPr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>Настоящее согласие составлено и подписано:</w:t>
      </w:r>
      <w:r w:rsidRPr="00153A92">
        <w:rPr>
          <w:color w:val="000000"/>
          <w:sz w:val="20"/>
          <w:szCs w:val="20"/>
          <w:u w:color="000000"/>
          <w:bdr w:val="nil"/>
          <w:lang w:eastAsia="ar-SA"/>
        </w:rPr>
        <w:t xml:space="preserve"> ______________________ 20___ года, город Тверь.</w:t>
      </w:r>
    </w:p>
    <w:p w14:paraId="153CE1BA" w14:textId="48E9A291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rPr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                                                                                                                      </w:t>
      </w:r>
      <w:r w:rsidRPr="008E6E82">
        <w:rPr>
          <w:b/>
          <w:color w:val="000000"/>
          <w:sz w:val="21"/>
          <w:szCs w:val="21"/>
          <w:u w:color="000000"/>
          <w:bdr w:val="nil"/>
          <w:vertAlign w:val="superscript"/>
          <w:lang w:eastAsia="ar-SA"/>
        </w:rPr>
        <w:t>(дата и место подписания)</w:t>
      </w:r>
    </w:p>
    <w:p w14:paraId="5BAC5D02" w14:textId="12C23725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center"/>
        <w:rPr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color w:val="000000"/>
          <w:sz w:val="21"/>
          <w:szCs w:val="21"/>
          <w:u w:color="000000"/>
          <w:bdr w:val="nil"/>
          <w:lang w:eastAsia="ar-SA"/>
        </w:rPr>
        <w:t xml:space="preserve">                   </w:t>
      </w:r>
      <w:r w:rsidR="00153A92">
        <w:rPr>
          <w:color w:val="000000"/>
          <w:sz w:val="21"/>
          <w:szCs w:val="21"/>
          <w:u w:color="000000"/>
          <w:bdr w:val="nil"/>
          <w:lang w:eastAsia="ar-SA"/>
        </w:rPr>
        <w:t xml:space="preserve">                        </w:t>
      </w:r>
      <w:r w:rsidRPr="008E6E82">
        <w:rPr>
          <w:color w:val="000000"/>
          <w:sz w:val="21"/>
          <w:szCs w:val="21"/>
          <w:u w:color="000000"/>
          <w:bdr w:val="nil"/>
          <w:lang w:eastAsia="ar-SA"/>
        </w:rPr>
        <w:t>___________________/_______________________/</w:t>
      </w:r>
    </w:p>
    <w:p w14:paraId="7E78F7A8" w14:textId="78695085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rPr>
          <w:b/>
          <w:color w:val="000000"/>
          <w:sz w:val="21"/>
          <w:szCs w:val="21"/>
          <w:u w:color="000000"/>
          <w:bdr w:val="nil"/>
          <w:vertAlign w:val="superscript"/>
          <w:lang w:eastAsia="ar-SA"/>
        </w:rPr>
      </w:pPr>
      <w:r w:rsidRPr="008E6E82">
        <w:rPr>
          <w:b/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                                                                                     </w:t>
      </w:r>
      <w:r w:rsidR="00153A92">
        <w:rPr>
          <w:b/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                                 </w:t>
      </w:r>
      <w:r w:rsidRPr="008E6E82">
        <w:rPr>
          <w:b/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                    (</w:t>
      </w:r>
      <w:proofErr w:type="gramStart"/>
      <w:r w:rsidRPr="008E6E82">
        <w:rPr>
          <w:b/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подпись)   </w:t>
      </w:r>
      <w:proofErr w:type="gramEnd"/>
      <w:r w:rsidRPr="008E6E82">
        <w:rPr>
          <w:b/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                          </w:t>
      </w:r>
      <w:r w:rsidR="00153A92">
        <w:rPr>
          <w:b/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  </w:t>
      </w:r>
      <w:r w:rsidRPr="008E6E82">
        <w:rPr>
          <w:b/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  (фамилия и инициалы) </w:t>
      </w:r>
    </w:p>
    <w:p w14:paraId="01C1D162" w14:textId="51277FC3" w:rsidR="008E6E82" w:rsidRPr="00153A9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0"/>
        <w:jc w:val="left"/>
        <w:rPr>
          <w:rFonts w:eastAsia="Arial Unicode MS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153A92">
        <w:rPr>
          <w:rFonts w:eastAsia="Arial Unicode MS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____________________________________________________________________________</w:t>
      </w:r>
      <w:r w:rsidR="00153A92" w:rsidRPr="00153A92">
        <w:rPr>
          <w:rFonts w:eastAsia="Arial Unicode MS" w:cs="Arial Unicode MS"/>
          <w:color w:val="000000"/>
          <w:sz w:val="20"/>
          <w:szCs w:val="20"/>
          <w:u w:color="000000"/>
          <w:bdr w:val="nil"/>
          <w:lang w:eastAsia="ru-RU"/>
        </w:rPr>
        <w:t>_____________</w:t>
      </w:r>
      <w:r w:rsidRPr="00153A92">
        <w:rPr>
          <w:rFonts w:eastAsia="Arial Unicode MS" w:cs="Arial Unicode MS"/>
          <w:color w:val="000000"/>
          <w:sz w:val="20"/>
          <w:szCs w:val="20"/>
          <w:u w:color="000000"/>
          <w:bdr w:val="nil"/>
          <w:lang w:eastAsia="ru-RU"/>
        </w:rPr>
        <w:t>_________</w:t>
      </w:r>
    </w:p>
    <w:p w14:paraId="038A5F11" w14:textId="77777777" w:rsidR="008E6E82" w:rsidRPr="00153A9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0"/>
        <w:jc w:val="left"/>
        <w:rPr>
          <w:rFonts w:eastAsia="Arial Unicode MS"/>
          <w:b/>
          <w:color w:val="000000"/>
          <w:sz w:val="20"/>
          <w:szCs w:val="20"/>
          <w:u w:color="000000"/>
          <w:bdr w:val="nil"/>
          <w:lang w:eastAsia="ru-RU"/>
        </w:rPr>
      </w:pPr>
      <w:r w:rsidRPr="00153A92">
        <w:rPr>
          <w:rFonts w:eastAsia="Arial Unicode MS"/>
          <w:b/>
          <w:color w:val="000000"/>
          <w:sz w:val="20"/>
          <w:szCs w:val="20"/>
          <w:u w:color="000000"/>
          <w:bdr w:val="nil"/>
          <w:lang w:eastAsia="ru-RU"/>
        </w:rPr>
        <w:t>Заполняется уполномоченным сотрудником Фонда</w:t>
      </w:r>
    </w:p>
    <w:p w14:paraId="6E6DC712" w14:textId="77777777" w:rsidR="008E6E82" w:rsidRPr="00153A9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0"/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</w:pPr>
      <w:r w:rsidRPr="0067670C">
        <w:rPr>
          <w:rFonts w:eastAsia="Arial Unicode MS"/>
          <w:color w:val="000000"/>
          <w:sz w:val="18"/>
          <w:szCs w:val="18"/>
          <w:u w:color="000000"/>
          <w:bdr w:val="nil"/>
          <w:lang w:eastAsia="ru-RU"/>
        </w:rPr>
        <w:t>Об ответственности за совершение административных правонарушений, установленной статьями 5.53 и 14.29 Кодекса Российской Федерации об административных правонарушениях проинформирован</w:t>
      </w:r>
      <w:r w:rsidRPr="00153A92"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  <w:t>.</w:t>
      </w:r>
    </w:p>
    <w:p w14:paraId="047B01B5" w14:textId="77777777" w:rsidR="008E6E82" w:rsidRPr="00153A9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0"/>
        <w:jc w:val="left"/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7DFD30FA" w14:textId="77777777" w:rsidR="008E6E82" w:rsidRPr="00153A9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0"/>
        <w:jc w:val="left"/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</w:pPr>
      <w:r w:rsidRPr="00153A92"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  <w:t xml:space="preserve">должность </w:t>
      </w:r>
      <w:r w:rsidRPr="00153A92"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  <w:tab/>
        <w:t>_________________________________</w:t>
      </w:r>
    </w:p>
    <w:p w14:paraId="754CD7CF" w14:textId="77777777" w:rsidR="008E6E82" w:rsidRPr="00153A9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0"/>
        <w:jc w:val="left"/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</w:pPr>
      <w:r w:rsidRPr="00153A92"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  <w:t xml:space="preserve">подпись </w:t>
      </w:r>
      <w:r w:rsidRPr="00153A92"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  <w:tab/>
        <w:t>_________________________________</w:t>
      </w:r>
    </w:p>
    <w:p w14:paraId="20001D1B" w14:textId="1E227B4D" w:rsidR="008E6E82" w:rsidRPr="008E6E82" w:rsidRDefault="008E6E82" w:rsidP="008E6E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0"/>
        <w:jc w:val="left"/>
        <w:rPr>
          <w:rFonts w:eastAsia="Arial Unicode MS"/>
          <w:color w:val="000000"/>
          <w:sz w:val="21"/>
          <w:szCs w:val="21"/>
          <w:u w:color="000000"/>
          <w:bdr w:val="nil"/>
          <w:lang w:eastAsia="ru-RU"/>
        </w:rPr>
      </w:pPr>
      <w:r w:rsidRPr="00153A92"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  <w:t xml:space="preserve">Ф.И.О. </w:t>
      </w:r>
      <w:r w:rsidR="0067670C"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  <w:t xml:space="preserve">   </w:t>
      </w:r>
      <w:r w:rsidRPr="00153A92"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  <w:tab/>
      </w:r>
      <w:r w:rsidRPr="008E6E82">
        <w:rPr>
          <w:rFonts w:eastAsia="Arial Unicode MS"/>
          <w:color w:val="000000"/>
          <w:sz w:val="21"/>
          <w:szCs w:val="21"/>
          <w:u w:color="000000"/>
          <w:bdr w:val="nil"/>
          <w:lang w:eastAsia="ru-RU"/>
        </w:rPr>
        <w:t>_________________________________</w:t>
      </w:r>
    </w:p>
    <w:p w14:paraId="77AF9038" w14:textId="77777777" w:rsidR="000F3DC2" w:rsidRDefault="000F3DC2" w:rsidP="008E6E82">
      <w:pPr>
        <w:autoSpaceDE w:val="0"/>
        <w:autoSpaceDN w:val="0"/>
        <w:adjustRightInd w:val="0"/>
        <w:spacing w:after="0"/>
        <w:ind w:firstLine="0"/>
        <w:jc w:val="center"/>
        <w:rPr>
          <w:sz w:val="20"/>
          <w:szCs w:val="20"/>
        </w:rPr>
      </w:pPr>
    </w:p>
    <w:sectPr w:rsidR="000F3DC2" w:rsidSect="000F3DC2">
      <w:headerReference w:type="default" r:id="rId8"/>
      <w:footerReference w:type="default" r:id="rId9"/>
      <w:pgSz w:w="11906" w:h="16838"/>
      <w:pgMar w:top="709" w:right="42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88AA" w14:textId="77777777" w:rsidR="00BA4B25" w:rsidRDefault="00BA4B25" w:rsidP="001D5956">
      <w:pPr>
        <w:spacing w:after="0"/>
      </w:pPr>
      <w:r>
        <w:separator/>
      </w:r>
    </w:p>
  </w:endnote>
  <w:endnote w:type="continuationSeparator" w:id="0">
    <w:p w14:paraId="4D787857" w14:textId="77777777" w:rsidR="00BA4B25" w:rsidRDefault="00BA4B25" w:rsidP="001D59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5781" w14:textId="77777777" w:rsidR="004B6673" w:rsidRDefault="004B6673">
    <w:pPr>
      <w:pStyle w:val="ab"/>
      <w:jc w:val="center"/>
    </w:pPr>
  </w:p>
  <w:p w14:paraId="1A6D9FD2" w14:textId="77777777" w:rsidR="004B6673" w:rsidRDefault="004B667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E349" w14:textId="77777777" w:rsidR="00BA4B25" w:rsidRDefault="00BA4B25" w:rsidP="001D5956">
      <w:pPr>
        <w:spacing w:after="0"/>
      </w:pPr>
      <w:r>
        <w:separator/>
      </w:r>
    </w:p>
  </w:footnote>
  <w:footnote w:type="continuationSeparator" w:id="0">
    <w:p w14:paraId="4D41C70A" w14:textId="77777777" w:rsidR="00BA4B25" w:rsidRDefault="00BA4B25" w:rsidP="001D59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4159056"/>
      <w:docPartObj>
        <w:docPartGallery w:val="Page Numbers (Top of Page)"/>
        <w:docPartUnique/>
      </w:docPartObj>
    </w:sdtPr>
    <w:sdtEndPr/>
    <w:sdtContent>
      <w:p w14:paraId="0397FE6B" w14:textId="77777777" w:rsidR="004B6673" w:rsidRDefault="00CA65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6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080292" w14:textId="77777777" w:rsidR="004B6673" w:rsidRDefault="004B667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C19CE"/>
    <w:multiLevelType w:val="hybridMultilevel"/>
    <w:tmpl w:val="BBA89C76"/>
    <w:lvl w:ilvl="0" w:tplc="081A08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4224A"/>
    <w:multiLevelType w:val="hybridMultilevel"/>
    <w:tmpl w:val="9F40E59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884682530">
    <w:abstractNumId w:val="0"/>
  </w:num>
  <w:num w:numId="2" w16cid:durableId="1971083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0E"/>
    <w:rsid w:val="000104DE"/>
    <w:rsid w:val="0002311A"/>
    <w:rsid w:val="00055CEC"/>
    <w:rsid w:val="0006629E"/>
    <w:rsid w:val="00084791"/>
    <w:rsid w:val="000A2CF2"/>
    <w:rsid w:val="000A419A"/>
    <w:rsid w:val="000A5191"/>
    <w:rsid w:val="000B5BB7"/>
    <w:rsid w:val="000B7D60"/>
    <w:rsid w:val="000C7A9B"/>
    <w:rsid w:val="000D50B8"/>
    <w:rsid w:val="000F3DC2"/>
    <w:rsid w:val="000F472F"/>
    <w:rsid w:val="00132088"/>
    <w:rsid w:val="00142413"/>
    <w:rsid w:val="00144D37"/>
    <w:rsid w:val="00151060"/>
    <w:rsid w:val="00153A92"/>
    <w:rsid w:val="001769C3"/>
    <w:rsid w:val="00177677"/>
    <w:rsid w:val="0018142B"/>
    <w:rsid w:val="001D5956"/>
    <w:rsid w:val="001E3056"/>
    <w:rsid w:val="001E45AC"/>
    <w:rsid w:val="00256D67"/>
    <w:rsid w:val="00263F37"/>
    <w:rsid w:val="002646CA"/>
    <w:rsid w:val="00270880"/>
    <w:rsid w:val="00272E96"/>
    <w:rsid w:val="00274CCC"/>
    <w:rsid w:val="00286BED"/>
    <w:rsid w:val="002B1131"/>
    <w:rsid w:val="002B3013"/>
    <w:rsid w:val="002B7A20"/>
    <w:rsid w:val="002D4811"/>
    <w:rsid w:val="002D6DCA"/>
    <w:rsid w:val="002F20DB"/>
    <w:rsid w:val="0032194F"/>
    <w:rsid w:val="003238EA"/>
    <w:rsid w:val="00331E17"/>
    <w:rsid w:val="0033727F"/>
    <w:rsid w:val="003558ED"/>
    <w:rsid w:val="00355C9C"/>
    <w:rsid w:val="0036364A"/>
    <w:rsid w:val="00374E36"/>
    <w:rsid w:val="00394289"/>
    <w:rsid w:val="003A0144"/>
    <w:rsid w:val="003B44AC"/>
    <w:rsid w:val="003D45F8"/>
    <w:rsid w:val="003E515C"/>
    <w:rsid w:val="003F34AD"/>
    <w:rsid w:val="003F49BB"/>
    <w:rsid w:val="00401D09"/>
    <w:rsid w:val="00402DF6"/>
    <w:rsid w:val="00427E7F"/>
    <w:rsid w:val="00430381"/>
    <w:rsid w:val="00477F67"/>
    <w:rsid w:val="004B1186"/>
    <w:rsid w:val="004B6673"/>
    <w:rsid w:val="004C5D38"/>
    <w:rsid w:val="0050323B"/>
    <w:rsid w:val="005054AC"/>
    <w:rsid w:val="0055207E"/>
    <w:rsid w:val="00560505"/>
    <w:rsid w:val="005A0BE4"/>
    <w:rsid w:val="005A1CE5"/>
    <w:rsid w:val="005B6F0B"/>
    <w:rsid w:val="005C268C"/>
    <w:rsid w:val="005C66C6"/>
    <w:rsid w:val="005D541A"/>
    <w:rsid w:val="005D70B0"/>
    <w:rsid w:val="005E5FC3"/>
    <w:rsid w:val="005F16FC"/>
    <w:rsid w:val="006044F1"/>
    <w:rsid w:val="00604D07"/>
    <w:rsid w:val="00641EAB"/>
    <w:rsid w:val="0067188B"/>
    <w:rsid w:val="00673B84"/>
    <w:rsid w:val="0067670C"/>
    <w:rsid w:val="00680D45"/>
    <w:rsid w:val="00690614"/>
    <w:rsid w:val="006A77B7"/>
    <w:rsid w:val="006A7FC5"/>
    <w:rsid w:val="006F380E"/>
    <w:rsid w:val="00700423"/>
    <w:rsid w:val="00731AF2"/>
    <w:rsid w:val="007321BF"/>
    <w:rsid w:val="00752AFC"/>
    <w:rsid w:val="00766224"/>
    <w:rsid w:val="00766CDD"/>
    <w:rsid w:val="007746FD"/>
    <w:rsid w:val="007B08D1"/>
    <w:rsid w:val="007C1548"/>
    <w:rsid w:val="007F14F5"/>
    <w:rsid w:val="007F3F7F"/>
    <w:rsid w:val="007F4897"/>
    <w:rsid w:val="00853EA0"/>
    <w:rsid w:val="00860560"/>
    <w:rsid w:val="0088409A"/>
    <w:rsid w:val="00886AC0"/>
    <w:rsid w:val="00890508"/>
    <w:rsid w:val="008A4527"/>
    <w:rsid w:val="008A6577"/>
    <w:rsid w:val="008E3BD2"/>
    <w:rsid w:val="008E6E82"/>
    <w:rsid w:val="0094218C"/>
    <w:rsid w:val="0094352F"/>
    <w:rsid w:val="009546A4"/>
    <w:rsid w:val="0095638C"/>
    <w:rsid w:val="00960CCA"/>
    <w:rsid w:val="0097277F"/>
    <w:rsid w:val="00981A2E"/>
    <w:rsid w:val="009C3AE4"/>
    <w:rsid w:val="009C5B3F"/>
    <w:rsid w:val="009E1AE2"/>
    <w:rsid w:val="009E357E"/>
    <w:rsid w:val="00A04039"/>
    <w:rsid w:val="00A06007"/>
    <w:rsid w:val="00A06A06"/>
    <w:rsid w:val="00A13367"/>
    <w:rsid w:val="00A254A5"/>
    <w:rsid w:val="00A323AD"/>
    <w:rsid w:val="00A4210D"/>
    <w:rsid w:val="00A42BD9"/>
    <w:rsid w:val="00A61FB7"/>
    <w:rsid w:val="00A6779D"/>
    <w:rsid w:val="00A862CC"/>
    <w:rsid w:val="00A9091B"/>
    <w:rsid w:val="00AB691E"/>
    <w:rsid w:val="00AD6362"/>
    <w:rsid w:val="00AE3CA6"/>
    <w:rsid w:val="00AF2B2F"/>
    <w:rsid w:val="00AF2FA5"/>
    <w:rsid w:val="00B01F7F"/>
    <w:rsid w:val="00B0358B"/>
    <w:rsid w:val="00B22AB9"/>
    <w:rsid w:val="00B31FDA"/>
    <w:rsid w:val="00B439A8"/>
    <w:rsid w:val="00B5569D"/>
    <w:rsid w:val="00B87DB8"/>
    <w:rsid w:val="00B95C73"/>
    <w:rsid w:val="00BA1F64"/>
    <w:rsid w:val="00BA4B25"/>
    <w:rsid w:val="00BA750C"/>
    <w:rsid w:val="00BB148D"/>
    <w:rsid w:val="00BC6782"/>
    <w:rsid w:val="00BD59E0"/>
    <w:rsid w:val="00BE6358"/>
    <w:rsid w:val="00BF51AF"/>
    <w:rsid w:val="00C1461C"/>
    <w:rsid w:val="00C5395B"/>
    <w:rsid w:val="00C61734"/>
    <w:rsid w:val="00C70C33"/>
    <w:rsid w:val="00C74973"/>
    <w:rsid w:val="00C82300"/>
    <w:rsid w:val="00CA655E"/>
    <w:rsid w:val="00CF33C7"/>
    <w:rsid w:val="00CF532B"/>
    <w:rsid w:val="00D00766"/>
    <w:rsid w:val="00D06DD3"/>
    <w:rsid w:val="00D11A92"/>
    <w:rsid w:val="00D15313"/>
    <w:rsid w:val="00D53DAA"/>
    <w:rsid w:val="00D70EDA"/>
    <w:rsid w:val="00D81A67"/>
    <w:rsid w:val="00D83AB7"/>
    <w:rsid w:val="00D96E2B"/>
    <w:rsid w:val="00DA7469"/>
    <w:rsid w:val="00DB0EC8"/>
    <w:rsid w:val="00DC5A3F"/>
    <w:rsid w:val="00E024A1"/>
    <w:rsid w:val="00E15926"/>
    <w:rsid w:val="00E2539D"/>
    <w:rsid w:val="00E65566"/>
    <w:rsid w:val="00E67BF4"/>
    <w:rsid w:val="00E8217D"/>
    <w:rsid w:val="00E82C71"/>
    <w:rsid w:val="00E84E28"/>
    <w:rsid w:val="00E93D01"/>
    <w:rsid w:val="00EC5D97"/>
    <w:rsid w:val="00EC691E"/>
    <w:rsid w:val="00ED5034"/>
    <w:rsid w:val="00EF6917"/>
    <w:rsid w:val="00F04670"/>
    <w:rsid w:val="00F06AAA"/>
    <w:rsid w:val="00F2117E"/>
    <w:rsid w:val="00F96175"/>
    <w:rsid w:val="00FA1CA1"/>
    <w:rsid w:val="00FA33F0"/>
    <w:rsid w:val="00FA6423"/>
    <w:rsid w:val="00FA683A"/>
    <w:rsid w:val="00FB50E6"/>
    <w:rsid w:val="00FC7C51"/>
    <w:rsid w:val="00FE1CD5"/>
    <w:rsid w:val="00FE43FE"/>
    <w:rsid w:val="00FF2B8A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5BE5"/>
  <w15:docId w15:val="{49FADCE5-6E43-4AEE-96B9-2F33FE51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80E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E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E5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39"/>
    <w:rsid w:val="00E6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D5956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D595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D595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41EAB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641EAB"/>
    <w:rPr>
      <w:rFonts w:ascii="Times New Roman" w:eastAsia="Times New Roman" w:hAnsi="Times New Roman" w:cs="Times New Roman"/>
      <w:sz w:val="23"/>
      <w:szCs w:val="23"/>
    </w:rPr>
  </w:style>
  <w:style w:type="paragraph" w:styleId="ab">
    <w:name w:val="footer"/>
    <w:basedOn w:val="a"/>
    <w:link w:val="ac"/>
    <w:uiPriority w:val="99"/>
    <w:unhideWhenUsed/>
    <w:rsid w:val="00641EAB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641EAB"/>
    <w:rPr>
      <w:rFonts w:ascii="Times New Roman" w:eastAsia="Times New Roman" w:hAnsi="Times New Roman" w:cs="Times New Roman"/>
      <w:sz w:val="23"/>
      <w:szCs w:val="23"/>
    </w:rPr>
  </w:style>
  <w:style w:type="paragraph" w:styleId="ad">
    <w:name w:val="List Paragraph"/>
    <w:basedOn w:val="a"/>
    <w:uiPriority w:val="34"/>
    <w:qFormat/>
    <w:rsid w:val="000B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1135-91F9-4889-86D9-259FBECC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Фонд Фонд</cp:lastModifiedBy>
  <cp:revision>4</cp:revision>
  <cp:lastPrinted>2022-03-01T09:38:00Z</cp:lastPrinted>
  <dcterms:created xsi:type="dcterms:W3CDTF">2023-12-12T13:03:00Z</dcterms:created>
  <dcterms:modified xsi:type="dcterms:W3CDTF">2024-01-10T14:34:00Z</dcterms:modified>
</cp:coreProperties>
</file>